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E4F50">
      <w:pPr>
        <w:pStyle w:val="2"/>
        <w:shd w:val="clear" w:color="auto" w:fill="FFFFFF"/>
        <w:spacing w:before="0" w:beforeAutospacing="0" w:after="210" w:afterAutospacing="0" w:line="276" w:lineRule="auto"/>
        <w:jc w:val="center"/>
        <w:rPr>
          <w:rFonts w:hint="default" w:ascii="Times New Roman" w:hAnsi="Times New Roman" w:cs="Times New Roman"/>
          <w:sz w:val="48"/>
          <w:szCs w:val="48"/>
        </w:rPr>
      </w:pPr>
      <w:r>
        <w:rPr>
          <w:rFonts w:hint="default" w:ascii="Times New Roman" w:hAnsi="Times New Roman" w:cs="Times New Roman" w:eastAsiaTheme="minorEastAsia"/>
          <w:bCs w:val="0"/>
          <w:color w:val="333333"/>
          <w:spacing w:val="8"/>
        </w:rPr>
        <w:t>2026年</w:t>
      </w:r>
      <w:r>
        <w:rPr>
          <w:rFonts w:hint="eastAsia" w:ascii="Times New Roman" w:hAnsi="Times New Roman" w:cs="Times New Roman" w:eastAsiaTheme="minorEastAsia"/>
          <w:bCs w:val="0"/>
          <w:color w:val="333333"/>
          <w:spacing w:val="8"/>
          <w:lang w:val="en-US" w:eastAsia="zh-CN"/>
        </w:rPr>
        <w:t>中国自动化学会</w:t>
      </w:r>
      <w:r>
        <w:rPr>
          <w:rFonts w:hint="default" w:ascii="Times New Roman" w:hAnsi="Times New Roman" w:cs="Times New Roman" w:eastAsiaTheme="minorEastAsia"/>
          <w:bCs w:val="0"/>
          <w:color w:val="333333"/>
          <w:spacing w:val="8"/>
        </w:rPr>
        <w:t>华东六省一市学术年会暨江苏省自动化学术年会</w:t>
      </w:r>
    </w:p>
    <w:p w14:paraId="340A9531">
      <w:pPr>
        <w:spacing w:line="276" w:lineRule="auto"/>
        <w:jc w:val="center"/>
        <w:rPr>
          <w:rFonts w:hint="default" w:ascii="Times New Roman" w:hAnsi="Times New Roman" w:cs="Times New Roman"/>
          <w:b/>
          <w:sz w:val="48"/>
          <w:szCs w:val="48"/>
        </w:rPr>
      </w:pPr>
      <w:r>
        <w:rPr>
          <w:rFonts w:hint="eastAsia" w:ascii="Times New Roman" w:hAnsi="Times New Roman" w:cs="Times New Roman"/>
          <w:b/>
          <w:sz w:val="48"/>
          <w:szCs w:val="48"/>
          <w:lang w:val="en-US" w:eastAsia="zh-CN"/>
        </w:rPr>
        <w:t xml:space="preserve">承 办 </w:t>
      </w:r>
      <w:r>
        <w:rPr>
          <w:rFonts w:hint="default" w:ascii="Times New Roman" w:hAnsi="Times New Roman" w:cs="Times New Roman"/>
          <w:b/>
          <w:sz w:val="48"/>
          <w:szCs w:val="48"/>
        </w:rPr>
        <w:t>申 请 书</w:t>
      </w:r>
    </w:p>
    <w:p w14:paraId="78C76464">
      <w:pPr>
        <w:pStyle w:val="3"/>
        <w:widowControl/>
        <w:tabs>
          <w:tab w:val="left" w:pos="1470"/>
        </w:tabs>
        <w:spacing w:line="276" w:lineRule="auto"/>
        <w:ind w:left="5250"/>
        <w:rPr>
          <w:rFonts w:hint="default" w:ascii="Times New Roman" w:hAnsi="Times New Roman" w:cs="Times New Roman"/>
          <w:b/>
          <w:sz w:val="24"/>
          <w:szCs w:val="24"/>
        </w:rPr>
      </w:pPr>
    </w:p>
    <w:tbl>
      <w:tblPr>
        <w:tblStyle w:val="6"/>
        <w:tblpPr w:leftFromText="180" w:rightFromText="180" w:vertAnchor="text" w:horzAnchor="page" w:tblpX="2818" w:tblpY="5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245"/>
      </w:tblGrid>
      <w:tr w14:paraId="412E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09" w:type="dxa"/>
          </w:tcPr>
          <w:p w14:paraId="6D5FFFC4">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r>
              <w:rPr>
                <w:rFonts w:hint="default" w:ascii="Times New Roman" w:hAnsi="Times New Roman" w:cs="Times New Roman" w:eastAsiaTheme="minorEastAsia"/>
                <w:bCs/>
                <w:kern w:val="0"/>
                <w:sz w:val="30"/>
                <w:szCs w:val="30"/>
              </w:rPr>
              <w:t>申报单位</w:t>
            </w:r>
          </w:p>
        </w:tc>
        <w:tc>
          <w:tcPr>
            <w:tcW w:w="5245" w:type="dxa"/>
          </w:tcPr>
          <w:p w14:paraId="77044391">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728F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09" w:type="dxa"/>
          </w:tcPr>
          <w:p w14:paraId="6B441AAC">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r>
              <w:rPr>
                <w:rFonts w:hint="default" w:ascii="Times New Roman" w:hAnsi="Times New Roman" w:cs="Times New Roman" w:eastAsiaTheme="minorEastAsia"/>
                <w:bCs/>
                <w:kern w:val="0"/>
                <w:sz w:val="30"/>
                <w:szCs w:val="30"/>
              </w:rPr>
              <w:t>申 请 人</w:t>
            </w:r>
          </w:p>
        </w:tc>
        <w:tc>
          <w:tcPr>
            <w:tcW w:w="5245" w:type="dxa"/>
          </w:tcPr>
          <w:p w14:paraId="68D2E7B0">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0B43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09" w:type="dxa"/>
          </w:tcPr>
          <w:p w14:paraId="54ABBED9">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r>
              <w:rPr>
                <w:rFonts w:hint="default" w:ascii="Times New Roman" w:hAnsi="Times New Roman" w:cs="Times New Roman" w:eastAsiaTheme="minorEastAsia"/>
                <w:bCs/>
                <w:kern w:val="0"/>
                <w:sz w:val="30"/>
                <w:szCs w:val="30"/>
              </w:rPr>
              <w:t>单位负责人</w:t>
            </w:r>
          </w:p>
        </w:tc>
        <w:tc>
          <w:tcPr>
            <w:tcW w:w="5245" w:type="dxa"/>
          </w:tcPr>
          <w:p w14:paraId="18777AE8">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6C67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09" w:type="dxa"/>
          </w:tcPr>
          <w:p w14:paraId="6D226288">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r>
              <w:rPr>
                <w:rFonts w:hint="default" w:ascii="Times New Roman" w:hAnsi="Times New Roman" w:cs="Times New Roman" w:eastAsiaTheme="minorEastAsia"/>
                <w:bCs/>
                <w:kern w:val="0"/>
                <w:sz w:val="30"/>
                <w:szCs w:val="30"/>
              </w:rPr>
              <w:t>通讯地址</w:t>
            </w:r>
          </w:p>
        </w:tc>
        <w:tc>
          <w:tcPr>
            <w:tcW w:w="5245" w:type="dxa"/>
          </w:tcPr>
          <w:p w14:paraId="3EBB2BDD">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42D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09" w:type="dxa"/>
          </w:tcPr>
          <w:p w14:paraId="7BE566B0">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r>
              <w:rPr>
                <w:rFonts w:hint="default" w:ascii="Times New Roman" w:hAnsi="Times New Roman" w:cs="Times New Roman" w:eastAsiaTheme="minorEastAsia"/>
                <w:bCs/>
                <w:kern w:val="0"/>
                <w:sz w:val="30"/>
                <w:szCs w:val="30"/>
              </w:rPr>
              <w:t>邮政编码</w:t>
            </w:r>
          </w:p>
        </w:tc>
        <w:tc>
          <w:tcPr>
            <w:tcW w:w="5245" w:type="dxa"/>
          </w:tcPr>
          <w:p w14:paraId="5ABD0C77">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06CB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09" w:type="dxa"/>
          </w:tcPr>
          <w:p w14:paraId="685DDFE7">
            <w:pPr>
              <w:spacing w:before="156" w:beforeLines="50" w:after="156" w:afterLines="50" w:line="276" w:lineRule="auto"/>
              <w:ind w:right="-2705" w:rightChars="-1288"/>
              <w:rPr>
                <w:rFonts w:hint="default" w:ascii="Times New Roman" w:hAnsi="Times New Roman" w:cs="Times New Roman" w:eastAsiaTheme="minorEastAsia"/>
                <w:bCs/>
                <w:kern w:val="0"/>
                <w:sz w:val="30"/>
                <w:szCs w:val="30"/>
              </w:rPr>
            </w:pPr>
            <w:r>
              <w:rPr>
                <w:rFonts w:hint="default" w:ascii="Times New Roman" w:hAnsi="Times New Roman" w:cs="Times New Roman" w:eastAsiaTheme="minorEastAsia"/>
                <w:bCs/>
                <w:kern w:val="0"/>
                <w:sz w:val="30"/>
                <w:szCs w:val="30"/>
              </w:rPr>
              <w:t>电    话</w:t>
            </w:r>
          </w:p>
        </w:tc>
        <w:tc>
          <w:tcPr>
            <w:tcW w:w="5245" w:type="dxa"/>
          </w:tcPr>
          <w:p w14:paraId="722AD312">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157B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809" w:type="dxa"/>
          </w:tcPr>
          <w:p w14:paraId="1A802F2C">
            <w:pPr>
              <w:spacing w:before="156" w:beforeLines="50" w:after="156" w:afterLines="50" w:line="276" w:lineRule="auto"/>
              <w:ind w:right="-2705" w:rightChars="-1288"/>
              <w:rPr>
                <w:rFonts w:hint="default" w:ascii="Times New Roman" w:hAnsi="Times New Roman" w:cs="Times New Roman" w:eastAsiaTheme="minorEastAsia"/>
                <w:bCs/>
                <w:kern w:val="0"/>
                <w:sz w:val="30"/>
                <w:szCs w:val="30"/>
              </w:rPr>
            </w:pPr>
            <w:r>
              <w:rPr>
                <w:rFonts w:hint="default" w:ascii="Times New Roman" w:hAnsi="Times New Roman" w:cs="Times New Roman" w:eastAsiaTheme="minorEastAsia"/>
                <w:bCs/>
                <w:kern w:val="0"/>
                <w:sz w:val="30"/>
                <w:szCs w:val="30"/>
              </w:rPr>
              <w:t>手    机</w:t>
            </w:r>
          </w:p>
        </w:tc>
        <w:tc>
          <w:tcPr>
            <w:tcW w:w="5245" w:type="dxa"/>
          </w:tcPr>
          <w:p w14:paraId="0D37BEF4">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r w14:paraId="2506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809" w:type="dxa"/>
          </w:tcPr>
          <w:p w14:paraId="147BE3F2">
            <w:pPr>
              <w:spacing w:before="156" w:beforeLines="50" w:after="156" w:afterLines="50" w:line="276" w:lineRule="auto"/>
              <w:ind w:right="-2705" w:rightChars="-1288"/>
              <w:rPr>
                <w:rFonts w:hint="default" w:ascii="Times New Roman" w:hAnsi="Times New Roman" w:cs="Times New Roman" w:eastAsiaTheme="minorEastAsia"/>
                <w:bCs/>
                <w:kern w:val="0"/>
                <w:sz w:val="30"/>
                <w:szCs w:val="30"/>
              </w:rPr>
            </w:pPr>
            <w:r>
              <w:rPr>
                <w:rFonts w:hint="default" w:ascii="Times New Roman" w:hAnsi="Times New Roman" w:cs="Times New Roman" w:eastAsiaTheme="minorEastAsia"/>
                <w:bCs/>
                <w:kern w:val="0"/>
                <w:sz w:val="30"/>
                <w:szCs w:val="30"/>
              </w:rPr>
              <w:t>电子邮件</w:t>
            </w:r>
          </w:p>
        </w:tc>
        <w:tc>
          <w:tcPr>
            <w:tcW w:w="5245" w:type="dxa"/>
          </w:tcPr>
          <w:p w14:paraId="1FCA5274">
            <w:pPr>
              <w:spacing w:before="156" w:beforeLines="50" w:after="156" w:afterLines="50" w:line="276" w:lineRule="auto"/>
              <w:ind w:right="-2705" w:rightChars="-1288"/>
              <w:rPr>
                <w:rFonts w:hint="default" w:ascii="Times New Roman" w:hAnsi="Times New Roman" w:cs="Times New Roman" w:eastAsiaTheme="minorEastAsia"/>
                <w:b/>
                <w:kern w:val="0"/>
                <w:sz w:val="30"/>
                <w:szCs w:val="30"/>
              </w:rPr>
            </w:pPr>
          </w:p>
        </w:tc>
      </w:tr>
    </w:tbl>
    <w:p w14:paraId="33C6EE9E">
      <w:pPr>
        <w:spacing w:line="276" w:lineRule="auto"/>
        <w:rPr>
          <w:rFonts w:hint="default" w:ascii="Times New Roman" w:hAnsi="Times New Roman" w:cs="Times New Roman"/>
          <w:sz w:val="24"/>
          <w:szCs w:val="24"/>
        </w:rPr>
      </w:pPr>
    </w:p>
    <w:p w14:paraId="04E3E2A4">
      <w:pPr>
        <w:spacing w:line="276" w:lineRule="auto"/>
        <w:rPr>
          <w:rFonts w:hint="default" w:ascii="Times New Roman" w:hAnsi="Times New Roman" w:cs="Times New Roman"/>
          <w:sz w:val="24"/>
          <w:szCs w:val="24"/>
        </w:rPr>
      </w:pPr>
    </w:p>
    <w:p w14:paraId="3E09CDCC">
      <w:pPr>
        <w:spacing w:line="276" w:lineRule="auto"/>
        <w:rPr>
          <w:rFonts w:hint="default" w:ascii="Times New Roman" w:hAnsi="Times New Roman" w:cs="Times New Roman"/>
          <w:sz w:val="24"/>
          <w:szCs w:val="24"/>
        </w:rPr>
      </w:pPr>
    </w:p>
    <w:p w14:paraId="468ECB63">
      <w:pPr>
        <w:spacing w:line="276" w:lineRule="auto"/>
        <w:rPr>
          <w:rFonts w:hint="default" w:ascii="Times New Roman" w:hAnsi="Times New Roman" w:cs="Times New Roman"/>
          <w:sz w:val="24"/>
          <w:szCs w:val="24"/>
        </w:rPr>
      </w:pPr>
    </w:p>
    <w:p w14:paraId="3E8EE4C5">
      <w:pPr>
        <w:spacing w:line="276" w:lineRule="auto"/>
        <w:rPr>
          <w:rFonts w:hint="default" w:ascii="Times New Roman" w:hAnsi="Times New Roman" w:cs="Times New Roman"/>
          <w:sz w:val="24"/>
          <w:szCs w:val="24"/>
        </w:rPr>
      </w:pPr>
    </w:p>
    <w:p w14:paraId="515FA854">
      <w:pPr>
        <w:spacing w:line="276" w:lineRule="auto"/>
        <w:rPr>
          <w:rFonts w:hint="default" w:ascii="Times New Roman" w:hAnsi="Times New Roman" w:cs="Times New Roman"/>
          <w:sz w:val="24"/>
          <w:szCs w:val="24"/>
        </w:rPr>
      </w:pPr>
    </w:p>
    <w:p w14:paraId="78836925">
      <w:pPr>
        <w:spacing w:line="276" w:lineRule="auto"/>
        <w:rPr>
          <w:rFonts w:hint="default" w:ascii="Times New Roman" w:hAnsi="Times New Roman" w:cs="Times New Roman"/>
          <w:sz w:val="24"/>
          <w:szCs w:val="24"/>
        </w:rPr>
      </w:pPr>
    </w:p>
    <w:p w14:paraId="77FACA48">
      <w:pPr>
        <w:spacing w:line="276" w:lineRule="auto"/>
        <w:rPr>
          <w:rFonts w:hint="default" w:ascii="Times New Roman" w:hAnsi="Times New Roman" w:cs="Times New Roman"/>
          <w:sz w:val="24"/>
          <w:szCs w:val="24"/>
        </w:rPr>
      </w:pPr>
    </w:p>
    <w:p w14:paraId="59B7DE2D">
      <w:pPr>
        <w:spacing w:line="276" w:lineRule="auto"/>
        <w:rPr>
          <w:rFonts w:hint="default" w:ascii="Times New Roman" w:hAnsi="Times New Roman" w:cs="Times New Roman"/>
          <w:sz w:val="24"/>
          <w:szCs w:val="24"/>
        </w:rPr>
      </w:pPr>
    </w:p>
    <w:p w14:paraId="2C027B40">
      <w:pPr>
        <w:spacing w:line="276" w:lineRule="auto"/>
        <w:rPr>
          <w:rFonts w:hint="default" w:ascii="Times New Roman" w:hAnsi="Times New Roman" w:cs="Times New Roman"/>
          <w:sz w:val="24"/>
          <w:szCs w:val="24"/>
        </w:rPr>
      </w:pPr>
    </w:p>
    <w:p w14:paraId="063B105B">
      <w:pPr>
        <w:spacing w:line="276" w:lineRule="auto"/>
        <w:rPr>
          <w:rFonts w:hint="default" w:ascii="Times New Roman" w:hAnsi="Times New Roman" w:cs="Times New Roman"/>
          <w:sz w:val="24"/>
          <w:szCs w:val="24"/>
        </w:rPr>
      </w:pPr>
    </w:p>
    <w:p w14:paraId="54FDBE4F">
      <w:pPr>
        <w:spacing w:line="276" w:lineRule="auto"/>
        <w:rPr>
          <w:rFonts w:hint="default" w:ascii="Times New Roman" w:hAnsi="Times New Roman" w:cs="Times New Roman"/>
          <w:sz w:val="24"/>
          <w:szCs w:val="24"/>
        </w:rPr>
      </w:pPr>
    </w:p>
    <w:p w14:paraId="4E93F611">
      <w:pPr>
        <w:spacing w:line="276" w:lineRule="auto"/>
        <w:rPr>
          <w:rFonts w:hint="default" w:ascii="Times New Roman" w:hAnsi="Times New Roman" w:cs="Times New Roman"/>
          <w:sz w:val="24"/>
          <w:szCs w:val="24"/>
        </w:rPr>
      </w:pPr>
    </w:p>
    <w:p w14:paraId="65223994">
      <w:pPr>
        <w:spacing w:line="276" w:lineRule="auto"/>
        <w:rPr>
          <w:rFonts w:hint="default" w:ascii="Times New Roman" w:hAnsi="Times New Roman" w:cs="Times New Roman"/>
          <w:sz w:val="24"/>
          <w:szCs w:val="24"/>
        </w:rPr>
      </w:pPr>
    </w:p>
    <w:p w14:paraId="64267F5F">
      <w:pPr>
        <w:spacing w:line="276" w:lineRule="auto"/>
        <w:rPr>
          <w:rFonts w:hint="default" w:ascii="Times New Roman" w:hAnsi="Times New Roman" w:cs="Times New Roman"/>
          <w:sz w:val="24"/>
          <w:szCs w:val="24"/>
        </w:rPr>
      </w:pPr>
    </w:p>
    <w:p w14:paraId="2136C3A2">
      <w:pPr>
        <w:spacing w:line="276" w:lineRule="auto"/>
        <w:rPr>
          <w:rFonts w:hint="default" w:ascii="Times New Roman" w:hAnsi="Times New Roman" w:cs="Times New Roman"/>
          <w:sz w:val="24"/>
          <w:szCs w:val="24"/>
        </w:rPr>
      </w:pPr>
    </w:p>
    <w:p w14:paraId="68F9E077">
      <w:pPr>
        <w:spacing w:line="276" w:lineRule="auto"/>
        <w:rPr>
          <w:rFonts w:hint="default" w:ascii="Times New Roman" w:hAnsi="Times New Roman" w:cs="Times New Roman"/>
          <w:sz w:val="24"/>
          <w:szCs w:val="24"/>
        </w:rPr>
      </w:pPr>
    </w:p>
    <w:p w14:paraId="11FA73BF">
      <w:pPr>
        <w:spacing w:line="276" w:lineRule="auto"/>
        <w:rPr>
          <w:rFonts w:hint="default" w:ascii="Times New Roman" w:hAnsi="Times New Roman" w:cs="Times New Roman"/>
          <w:sz w:val="24"/>
          <w:szCs w:val="24"/>
        </w:rPr>
      </w:pPr>
    </w:p>
    <w:p w14:paraId="6875BFC8">
      <w:pPr>
        <w:spacing w:line="276" w:lineRule="auto"/>
        <w:rPr>
          <w:rFonts w:hint="default" w:ascii="Times New Roman" w:hAnsi="Times New Roman" w:cs="Times New Roman"/>
          <w:sz w:val="24"/>
          <w:szCs w:val="24"/>
        </w:rPr>
      </w:pPr>
    </w:p>
    <w:p w14:paraId="6D8C0187">
      <w:pPr>
        <w:spacing w:line="276" w:lineRule="auto"/>
        <w:rPr>
          <w:rFonts w:hint="default" w:ascii="Times New Roman" w:hAnsi="Times New Roman" w:cs="Times New Roman"/>
          <w:sz w:val="24"/>
          <w:szCs w:val="24"/>
        </w:rPr>
      </w:pPr>
    </w:p>
    <w:p w14:paraId="0DA1040A">
      <w:pPr>
        <w:spacing w:line="276" w:lineRule="auto"/>
        <w:rPr>
          <w:rFonts w:hint="default" w:ascii="Times New Roman" w:hAnsi="Times New Roman" w:cs="Times New Roman"/>
          <w:sz w:val="24"/>
          <w:szCs w:val="24"/>
        </w:rPr>
      </w:pPr>
    </w:p>
    <w:p w14:paraId="17B9837F">
      <w:pPr>
        <w:spacing w:line="276" w:lineRule="auto"/>
        <w:rPr>
          <w:rFonts w:hint="default" w:ascii="Times New Roman" w:hAnsi="Times New Roman" w:cs="Times New Roman"/>
          <w:sz w:val="24"/>
          <w:szCs w:val="24"/>
        </w:rPr>
      </w:pPr>
    </w:p>
    <w:p w14:paraId="32F483EA">
      <w:pPr>
        <w:spacing w:line="276" w:lineRule="auto"/>
        <w:rPr>
          <w:rFonts w:hint="default" w:ascii="Times New Roman" w:hAnsi="Times New Roman" w:cs="Times New Roman"/>
          <w:sz w:val="24"/>
          <w:szCs w:val="24"/>
        </w:rPr>
      </w:pPr>
    </w:p>
    <w:p w14:paraId="6BAFC4D3">
      <w:pPr>
        <w:spacing w:line="276" w:lineRule="auto"/>
        <w:rPr>
          <w:rFonts w:hint="default" w:ascii="Times New Roman" w:hAnsi="Times New Roman" w:cs="Times New Roman"/>
          <w:sz w:val="24"/>
          <w:szCs w:val="24"/>
        </w:rPr>
      </w:pPr>
    </w:p>
    <w:p w14:paraId="1172DDA7">
      <w:pPr>
        <w:spacing w:line="276" w:lineRule="auto"/>
        <w:rPr>
          <w:rFonts w:hint="default" w:ascii="Times New Roman" w:hAnsi="Times New Roman" w:cs="Times New Roman"/>
          <w:sz w:val="24"/>
          <w:szCs w:val="24"/>
        </w:rPr>
      </w:pPr>
    </w:p>
    <w:p w14:paraId="0505CBCA">
      <w:pPr>
        <w:spacing w:line="276" w:lineRule="auto"/>
        <w:rPr>
          <w:rFonts w:hint="default" w:ascii="Times New Roman" w:hAnsi="Times New Roman" w:cs="Times New Roman"/>
          <w:sz w:val="24"/>
          <w:szCs w:val="24"/>
        </w:rPr>
      </w:pPr>
    </w:p>
    <w:p w14:paraId="1E35ABFE">
      <w:pPr>
        <w:spacing w:line="276" w:lineRule="auto"/>
        <w:jc w:val="center"/>
        <w:rPr>
          <w:rFonts w:hint="default" w:ascii="Times New Roman" w:hAnsi="Times New Roman" w:cs="Times New Roman"/>
          <w:sz w:val="30"/>
          <w:szCs w:val="30"/>
        </w:rPr>
      </w:pPr>
      <w:r>
        <w:rPr>
          <w:rFonts w:hint="default" w:ascii="Times New Roman" w:hAnsi="Times New Roman" w:cs="Times New Roman"/>
          <w:sz w:val="30"/>
          <w:szCs w:val="30"/>
        </w:rPr>
        <w:t>202</w:t>
      </w:r>
      <w:r>
        <w:rPr>
          <w:rFonts w:hint="eastAsia" w:ascii="Times New Roman" w:hAnsi="Times New Roman" w:cs="Times New Roman"/>
          <w:sz w:val="30"/>
          <w:szCs w:val="30"/>
          <w:lang w:val="en-US" w:eastAsia="zh-CN"/>
        </w:rPr>
        <w:t>5</w:t>
      </w:r>
      <w:r>
        <w:rPr>
          <w:rFonts w:hint="default" w:ascii="Times New Roman" w:hAnsi="Times New Roman" w:cs="Times New Roman"/>
          <w:sz w:val="30"/>
          <w:szCs w:val="30"/>
        </w:rPr>
        <w:t>年</w:t>
      </w:r>
      <w:r>
        <w:rPr>
          <w:rFonts w:hint="eastAsia" w:ascii="Times New Roman" w:hAnsi="Times New Roman" w:cs="Times New Roman"/>
          <w:sz w:val="30"/>
          <w:szCs w:val="30"/>
          <w:lang w:val="en-US" w:eastAsia="zh-CN"/>
        </w:rPr>
        <w:t>4</w:t>
      </w:r>
      <w:r>
        <w:rPr>
          <w:rFonts w:hint="default" w:ascii="Times New Roman" w:hAnsi="Times New Roman" w:cs="Times New Roman"/>
          <w:sz w:val="30"/>
          <w:szCs w:val="30"/>
        </w:rPr>
        <w:t>月</w:t>
      </w:r>
    </w:p>
    <w:p w14:paraId="08E64031">
      <w:pPr>
        <w:spacing w:line="276" w:lineRule="auto"/>
        <w:rPr>
          <w:rFonts w:hint="default" w:ascii="Times New Roman" w:hAnsi="Times New Roman" w:cs="Times New Roman"/>
          <w:sz w:val="24"/>
          <w:szCs w:val="24"/>
        </w:rPr>
      </w:pPr>
    </w:p>
    <w:p w14:paraId="3526E0E2">
      <w:pPr>
        <w:spacing w:line="276" w:lineRule="auto"/>
        <w:rPr>
          <w:rFonts w:hint="default" w:ascii="Times New Roman" w:hAnsi="Times New Roman" w:cs="Times New Roman"/>
          <w:sz w:val="24"/>
          <w:szCs w:val="24"/>
        </w:rPr>
      </w:pPr>
      <w:r>
        <w:rPr>
          <w:rFonts w:hint="default" w:ascii="Times New Roman" w:hAnsi="Times New Roman" w:cs="Times New Roman"/>
          <w:sz w:val="24"/>
          <w:szCs w:val="24"/>
        </w:rPr>
        <w:br w:type="page"/>
      </w:r>
    </w:p>
    <w:p w14:paraId="145675B2">
      <w:pPr>
        <w:spacing w:before="240" w:line="276" w:lineRule="auto"/>
        <w:rPr>
          <w:rFonts w:hint="eastAsia"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简介</w:t>
      </w:r>
    </w:p>
    <w:p w14:paraId="061E117C">
      <w:pPr>
        <w:spacing w:line="276" w:lineRule="auto"/>
        <w:ind w:firstLine="560" w:firstLineChars="200"/>
        <w:jc w:val="left"/>
        <w:rPr>
          <w:rFonts w:hint="default" w:ascii="Times New Roman" w:hAnsi="Times New Roman" w:eastAsia="仿宋" w:cs="Times New Roman"/>
          <w:b/>
          <w:color w:val="000080"/>
          <w:sz w:val="28"/>
          <w:szCs w:val="28"/>
        </w:rPr>
      </w:pPr>
      <w:r>
        <w:rPr>
          <w:rFonts w:hint="default" w:ascii="Times New Roman" w:hAnsi="Times New Roman" w:eastAsia="仿宋" w:cs="Times New Roman"/>
          <w:sz w:val="28"/>
          <w:szCs w:val="28"/>
        </w:rPr>
        <w:t>鉴于上述，向江苏省自动化学会提出承办“2026年中国自动化学会华东六省一市学术年会暨江苏省自动化学术年会承办单位征集通知”的诚挚申请。</w:t>
      </w:r>
    </w:p>
    <w:p w14:paraId="7CC36C14">
      <w:pPr>
        <w:spacing w:before="240" w:line="276" w:lineRule="auto"/>
        <w:rPr>
          <w:rFonts w:hint="default" w:ascii="Times New Roman" w:hAnsi="Times New Roman" w:cs="Times New Roman"/>
          <w:b/>
          <w:sz w:val="28"/>
          <w:szCs w:val="28"/>
        </w:rPr>
      </w:pPr>
      <w:r>
        <w:rPr>
          <w:rFonts w:hint="default" w:ascii="Times New Roman" w:hAnsi="Times New Roman" w:cs="Times New Roman"/>
          <w:b/>
          <w:sz w:val="28"/>
          <w:szCs w:val="28"/>
        </w:rPr>
        <w:t>一、会议时间、地点</w:t>
      </w:r>
      <w:bookmarkStart w:id="0" w:name="_GoBack"/>
      <w:bookmarkEnd w:id="0"/>
    </w:p>
    <w:p w14:paraId="33EE64EA">
      <w:pPr>
        <w:spacing w:line="276" w:lineRule="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会议时间：</w:t>
      </w:r>
    </w:p>
    <w:p w14:paraId="22C6B721">
      <w:pPr>
        <w:spacing w:line="276" w:lineRule="auto"/>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会议地点：</w:t>
      </w:r>
    </w:p>
    <w:p w14:paraId="15BB051B">
      <w:pPr>
        <w:spacing w:line="276" w:lineRule="auto"/>
        <w:rPr>
          <w:rFonts w:hint="default" w:ascii="Times New Roman" w:hAnsi="Times New Roman" w:cs="Times New Roman"/>
          <w:b/>
          <w:sz w:val="28"/>
          <w:szCs w:val="28"/>
        </w:rPr>
      </w:pPr>
    </w:p>
    <w:p w14:paraId="3308AC7F">
      <w:pPr>
        <w:spacing w:line="276" w:lineRule="auto"/>
        <w:rPr>
          <w:rFonts w:hint="default" w:ascii="Times New Roman" w:hAnsi="Times New Roman" w:eastAsia="仿宋" w:cs="Times New Roman"/>
          <w:sz w:val="28"/>
          <w:szCs w:val="28"/>
        </w:rPr>
      </w:pPr>
      <w:r>
        <w:rPr>
          <w:rFonts w:hint="default" w:ascii="Times New Roman" w:hAnsi="Times New Roman" w:cs="Times New Roman"/>
          <w:b/>
          <w:sz w:val="28"/>
          <w:szCs w:val="28"/>
        </w:rPr>
        <w:t>二、会场的设施条件</w:t>
      </w:r>
      <w:r>
        <w:rPr>
          <w:rFonts w:hint="eastAsia" w:ascii="Times New Roman" w:hAnsi="Times New Roman" w:cs="Times New Roman"/>
          <w:b/>
          <w:sz w:val="28"/>
          <w:szCs w:val="28"/>
          <w:lang w:eastAsia="zh-CN"/>
        </w:rPr>
        <w:t>、</w:t>
      </w:r>
      <w:r>
        <w:rPr>
          <w:rFonts w:hint="default" w:ascii="Times New Roman" w:hAnsi="Times New Roman" w:cs="Times New Roman"/>
          <w:b/>
          <w:sz w:val="28"/>
          <w:szCs w:val="28"/>
        </w:rPr>
        <w:t>交通</w:t>
      </w:r>
      <w:r>
        <w:rPr>
          <w:rFonts w:hint="eastAsia" w:ascii="Times New Roman" w:hAnsi="Times New Roman" w:cs="Times New Roman"/>
          <w:b/>
          <w:sz w:val="28"/>
          <w:szCs w:val="28"/>
          <w:lang w:val="en-US" w:eastAsia="zh-CN"/>
        </w:rPr>
        <w:t>和住宿</w:t>
      </w:r>
      <w:r>
        <w:rPr>
          <w:rFonts w:hint="default" w:ascii="Times New Roman" w:hAnsi="Times New Roman" w:cs="Times New Roman"/>
          <w:b/>
          <w:sz w:val="28"/>
          <w:szCs w:val="28"/>
        </w:rPr>
        <w:t>等情况介绍</w:t>
      </w:r>
    </w:p>
    <w:p w14:paraId="2900E868">
      <w:pPr>
        <w:spacing w:before="240" w:line="276" w:lineRule="auto"/>
        <w:rPr>
          <w:rFonts w:hint="default" w:ascii="Times New Roman" w:hAnsi="Times New Roman" w:eastAsia="仿宋" w:cs="Times New Roman"/>
          <w:sz w:val="28"/>
          <w:szCs w:val="28"/>
        </w:rPr>
      </w:pPr>
      <w:r>
        <w:rPr>
          <w:rFonts w:hint="default" w:ascii="Times New Roman" w:hAnsi="Times New Roman" w:cs="Times New Roman"/>
          <w:b/>
          <w:sz w:val="28"/>
          <w:szCs w:val="28"/>
        </w:rPr>
        <w:t>三、承办单位和主要组织人员介绍</w:t>
      </w:r>
    </w:p>
    <w:p w14:paraId="43D21BAA">
      <w:pPr>
        <w:spacing w:before="240" w:line="276" w:lineRule="auto"/>
        <w:rPr>
          <w:rFonts w:hint="default" w:ascii="Times New Roman" w:hAnsi="Times New Roman" w:cs="Times New Roman"/>
          <w:b/>
          <w:sz w:val="28"/>
          <w:szCs w:val="28"/>
        </w:rPr>
      </w:pPr>
      <w:r>
        <w:rPr>
          <w:rFonts w:hint="default" w:ascii="Times New Roman" w:hAnsi="Times New Roman" w:cs="Times New Roman"/>
          <w:b/>
          <w:sz w:val="28"/>
          <w:szCs w:val="28"/>
        </w:rPr>
        <w:t>四、会议论文出版计划</w:t>
      </w:r>
    </w:p>
    <w:p w14:paraId="11053E2F">
      <w:pPr>
        <w:spacing w:before="240" w:line="276" w:lineRule="auto"/>
        <w:rPr>
          <w:rFonts w:hint="default" w:ascii="Times New Roman" w:hAnsi="Times New Roman" w:cs="Times New Roman"/>
          <w:b/>
          <w:sz w:val="28"/>
          <w:szCs w:val="28"/>
        </w:rPr>
      </w:pPr>
      <w:r>
        <w:rPr>
          <w:rFonts w:hint="default" w:ascii="Times New Roman" w:hAnsi="Times New Roman" w:cs="Times New Roman"/>
          <w:b/>
          <w:sz w:val="28"/>
          <w:szCs w:val="28"/>
        </w:rPr>
        <w:t>五、会议日程安排初步构想</w:t>
      </w:r>
    </w:p>
    <w:p w14:paraId="1423E677">
      <w:pPr>
        <w:spacing w:before="240" w:line="276" w:lineRule="auto"/>
        <w:rPr>
          <w:rFonts w:hint="default" w:ascii="Times New Roman" w:hAnsi="Times New Roman" w:cs="Times New Roman"/>
          <w:b/>
          <w:sz w:val="28"/>
          <w:szCs w:val="28"/>
        </w:rPr>
      </w:pPr>
      <w:r>
        <w:rPr>
          <w:rFonts w:hint="default" w:ascii="Times New Roman" w:hAnsi="Times New Roman" w:cs="Times New Roman"/>
          <w:b/>
          <w:sz w:val="28"/>
          <w:szCs w:val="28"/>
        </w:rPr>
        <w:t>六、会议筹备工作时间节点安排</w:t>
      </w:r>
    </w:p>
    <w:p w14:paraId="5E27ECAC">
      <w:pPr>
        <w:spacing w:before="240" w:line="276"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七、其他需要说明的情况</w:t>
      </w:r>
    </w:p>
    <w:p w14:paraId="0C03007B">
      <w:pPr>
        <w:spacing w:line="276" w:lineRule="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4YWYyMDBmNGRlMGRhMDI5ZTdlNWQwMDJmNzMifQ=="/>
  </w:docVars>
  <w:rsids>
    <w:rsidRoot w:val="00010B0D"/>
    <w:rsid w:val="00010B0D"/>
    <w:rsid w:val="000139CF"/>
    <w:rsid w:val="00025CB0"/>
    <w:rsid w:val="00172151"/>
    <w:rsid w:val="00185053"/>
    <w:rsid w:val="0019467A"/>
    <w:rsid w:val="00201267"/>
    <w:rsid w:val="00401DA8"/>
    <w:rsid w:val="00432817"/>
    <w:rsid w:val="005B60D0"/>
    <w:rsid w:val="006645D3"/>
    <w:rsid w:val="00664963"/>
    <w:rsid w:val="006E6B97"/>
    <w:rsid w:val="007C5A3A"/>
    <w:rsid w:val="007E7AC1"/>
    <w:rsid w:val="00AC0F52"/>
    <w:rsid w:val="00B64C73"/>
    <w:rsid w:val="00B77287"/>
    <w:rsid w:val="00C26A98"/>
    <w:rsid w:val="00D04EFE"/>
    <w:rsid w:val="00D8122A"/>
    <w:rsid w:val="00DD5CE0"/>
    <w:rsid w:val="00ED43B5"/>
    <w:rsid w:val="00F915DA"/>
    <w:rsid w:val="00FA1EDD"/>
    <w:rsid w:val="00FA30A6"/>
    <w:rsid w:val="0B8909A2"/>
    <w:rsid w:val="1AB9568E"/>
    <w:rsid w:val="36335FA7"/>
    <w:rsid w:val="423C02DC"/>
    <w:rsid w:val="46B07D57"/>
    <w:rsid w:val="4E0D3303"/>
    <w:rsid w:val="540F6FA9"/>
    <w:rsid w:val="612E0EA0"/>
    <w:rsid w:val="6F7154F4"/>
    <w:rsid w:val="7B1E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autoRedefine/>
    <w:semiHidden/>
    <w:unhideWhenUsed/>
    <w:qFormat/>
    <w:uiPriority w:val="99"/>
    <w:pPr>
      <w:ind w:left="100" w:leftChars="2500"/>
    </w:pPr>
  </w:style>
  <w:style w:type="paragraph" w:styleId="4">
    <w:name w:val="Balloon Text"/>
    <w:basedOn w:val="1"/>
    <w:link w:val="12"/>
    <w:autoRedefine/>
    <w:semiHidden/>
    <w:unhideWhenUsed/>
    <w:qFormat/>
    <w:uiPriority w:val="99"/>
    <w:rPr>
      <w:sz w:val="18"/>
      <w:szCs w:val="18"/>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日期 Char"/>
    <w:basedOn w:val="7"/>
    <w:link w:val="3"/>
    <w:semiHidden/>
    <w:qFormat/>
    <w:uiPriority w:val="99"/>
  </w:style>
  <w:style w:type="character" w:customStyle="1" w:styleId="10">
    <w:name w:val="标题 1 Char"/>
    <w:basedOn w:val="7"/>
    <w:link w:val="2"/>
    <w:autoRedefine/>
    <w:qFormat/>
    <w:uiPriority w:val="9"/>
    <w:rPr>
      <w:rFonts w:ascii="宋体" w:hAnsi="宋体" w:eastAsia="宋体" w:cs="宋体"/>
      <w:b/>
      <w:bCs/>
      <w:kern w:val="36"/>
      <w:sz w:val="48"/>
      <w:szCs w:val="4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54DA-8348-43F1-AF78-1926FBB17842}">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234</Words>
  <Characters>244</Characters>
  <Lines>15</Lines>
  <Paragraphs>4</Paragraphs>
  <TotalTime>457</TotalTime>
  <ScaleCrop>false</ScaleCrop>
  <LinksUpToDate>false</LinksUpToDate>
  <CharactersWithSpaces>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2022-02-23T06:10:00Z</dcterms:created>
  <dc:creator>user</dc:creator>
  <cp:lastModifiedBy>江苏省自动化学会</cp:lastModifiedBy>
  <dcterms:modified xsi:type="dcterms:W3CDTF">2025-04-03T07:25:07Z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A3EF9129D219440F87EE9BECD4C9E4A9</vt:lpwstr>
  </property>
  <property fmtid="{D5CDD505-2E9C-101B-9397-08002B2CF9AE}" pid="4" name="KSOTemplateDocerSaveRecord">
    <vt:lpwstr>eyJoZGlkIjoiODlkNDY4YWYyMDBmNGRlMGRhMDI5ZTdlNWQwMDJmNzMiLCJ1c2VySWQiOiIxMzg2Mzk4NDU3In0=</vt:lpwstr>
  </property>
</Properties>
</file>